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24" w:rsidRDefault="003B1324" w:rsidP="003B1324">
      <w:pPr>
        <w:ind w:right="68"/>
        <w:rPr>
          <w:rFonts w:ascii="Times New Roman" w:hAnsi="Times New Roman"/>
        </w:rPr>
      </w:pPr>
      <w:bookmarkStart w:id="0" w:name="_GoBack"/>
      <w:bookmarkEnd w:id="0"/>
    </w:p>
    <w:p w:rsidR="003B1324" w:rsidRDefault="003B1324" w:rsidP="003B1324">
      <w:pPr>
        <w:pStyle w:val="Hlavika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-40640</wp:posOffset>
                </wp:positionV>
                <wp:extent cx="791210" cy="940435"/>
                <wp:effectExtent l="0" t="0" r="698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324" w:rsidRDefault="003B1324" w:rsidP="003B1324">
                            <w:r>
                              <w:rPr>
                                <w:noProof/>
                                <w:sz w:val="20"/>
                                <w:lang w:eastAsia="sk-SK"/>
                              </w:rPr>
                              <w:drawing>
                                <wp:inline distT="0" distB="0" distL="0" distR="0">
                                  <wp:extent cx="609600" cy="73152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.8pt;margin-top:-3.2pt;width:62.3pt;height:74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" stroked="f">
                <v:textbox style="mso-fit-shape-to-text:t">
                  <w:txbxContent>
                    <w:p w:rsidR="003B1324" w:rsidRDefault="003B1324" w:rsidP="003B1324">
                      <w:r>
                        <w:rPr>
                          <w:noProof/>
                          <w:sz w:val="20"/>
                          <w:lang w:eastAsia="sk-SK"/>
                        </w:rPr>
                        <w:drawing>
                          <wp:inline distT="0" distB="0" distL="0" distR="0">
                            <wp:extent cx="609600" cy="73152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w:tab/>
        <w:t>OBEC KLENOVEC</w:t>
      </w:r>
    </w:p>
    <w:p w:rsidR="003B1324" w:rsidRDefault="003B1324" w:rsidP="003B1324">
      <w:pPr>
        <w:pStyle w:val="Hlavika"/>
        <w:jc w:val="center"/>
      </w:pPr>
      <w:r>
        <w:t>Obecný úrad</w:t>
      </w:r>
    </w:p>
    <w:p w:rsidR="003B1324" w:rsidRDefault="003B1324" w:rsidP="003B1324">
      <w:pPr>
        <w:pStyle w:val="Hlavika"/>
        <w:jc w:val="center"/>
      </w:pPr>
      <w:r>
        <w:t>Nám. K. Salvu 1, 980 55 Klenovec</w:t>
      </w:r>
    </w:p>
    <w:p w:rsidR="003B1324" w:rsidRDefault="003B1324" w:rsidP="003B1324">
      <w:pPr>
        <w:spacing w:line="360" w:lineRule="auto"/>
        <w:rPr>
          <w:rFonts w:ascii="Times New Roman" w:hAnsi="Times New Roman"/>
          <w:sz w:val="20"/>
        </w:rPr>
      </w:pPr>
    </w:p>
    <w:p w:rsidR="003B1324" w:rsidRDefault="003B1324" w:rsidP="003B132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hAnsi="Times New Roman"/>
          <w:sz w:val="20"/>
        </w:rPr>
        <w:t xml:space="preserve">                                        </w:t>
      </w:r>
    </w:p>
    <w:p w:rsidR="003B1324" w:rsidRDefault="003B1324" w:rsidP="003B1324">
      <w:pPr>
        <w:shd w:val="clear" w:color="auto" w:fill="E9E8D2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Zverejnenie adresy na doručenie  žiadosti </w:t>
      </w:r>
    </w:p>
    <w:p w:rsidR="003B1324" w:rsidRDefault="003B1324" w:rsidP="003B1324">
      <w:pPr>
        <w:shd w:val="clear" w:color="auto" w:fill="E9E8D2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o vydanie hlasovacieho preukazu</w:t>
      </w:r>
    </w:p>
    <w:p w:rsidR="003B1324" w:rsidRDefault="003B1324" w:rsidP="003B132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3B1324" w:rsidRDefault="003B1324" w:rsidP="003B13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 zmysle Harmonogramu organizačno-technického zabezpečenia volieb do Európskeho parlamentu v roku 2024 v podmienkach obce Klenovec zverejňujeme  pre obyvateľov obce :</w:t>
      </w:r>
    </w:p>
    <w:p w:rsidR="003B1324" w:rsidRDefault="003B1324" w:rsidP="003B13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- kontaktné adresy na doručenie žiadosti o vydanie hlasovacieho preukazu :</w:t>
      </w:r>
    </w:p>
    <w:p w:rsidR="003B1324" w:rsidRDefault="00035BBA" w:rsidP="003B1324">
      <w:pPr>
        <w:shd w:val="clear" w:color="auto" w:fill="FFFFFF"/>
        <w:spacing w:after="0" w:line="360" w:lineRule="auto"/>
        <w:jc w:val="both"/>
        <w:rPr>
          <w:rStyle w:val="Hypertextovprepojenie"/>
          <w:color w:val="FF0000"/>
        </w:rPr>
      </w:pPr>
      <w:hyperlink r:id="rId6" w:history="1">
        <w:r w:rsidR="003B1324">
          <w:rPr>
            <w:rStyle w:val="Hypertextovprepojenie"/>
            <w:rFonts w:ascii="Times New Roman" w:hAnsi="Times New Roman"/>
            <w:color w:val="FF0000"/>
            <w:sz w:val="28"/>
            <w:szCs w:val="28"/>
            <w:lang w:eastAsia="sk-SK"/>
          </w:rPr>
          <w:t>obec@klenovec.sk</w:t>
        </w:r>
      </w:hyperlink>
      <w:r w:rsidR="003B1324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,</w:t>
      </w:r>
      <w:r w:rsidR="003B132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alebo </w:t>
      </w:r>
      <w:hyperlink r:id="rId7" w:history="1">
        <w:r w:rsidR="003B1324">
          <w:rPr>
            <w:rStyle w:val="Hypertextovprepojenie"/>
            <w:rFonts w:ascii="Times New Roman" w:hAnsi="Times New Roman"/>
            <w:color w:val="FF0000"/>
            <w:sz w:val="28"/>
            <w:szCs w:val="28"/>
            <w:lang w:eastAsia="sk-SK"/>
          </w:rPr>
          <w:t>kovacova.r@klenovec.sk</w:t>
        </w:r>
      </w:hyperlink>
      <w:r w:rsidR="003B1324">
        <w:rPr>
          <w:rStyle w:val="Hypertextovprepojenie"/>
          <w:rFonts w:ascii="Times New Roman" w:hAnsi="Times New Roman"/>
          <w:color w:val="FF0000"/>
          <w:sz w:val="28"/>
          <w:szCs w:val="28"/>
          <w:lang w:eastAsia="sk-SK"/>
        </w:rPr>
        <w:t>.</w:t>
      </w:r>
    </w:p>
    <w:p w:rsidR="003B1324" w:rsidRDefault="003B1324" w:rsidP="003B1324">
      <w:pPr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resp. na adresu : Obecný úrad, Nám. K. Salvu č. l, 980 55 Klenovec</w:t>
      </w:r>
    </w:p>
    <w:p w:rsidR="003B1324" w:rsidRDefault="003B1324" w:rsidP="003B1324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Tel. kontakt: 047 54 84 201, 54 84 302.</w:t>
      </w:r>
    </w:p>
    <w:p w:rsidR="006E1A2F" w:rsidRDefault="006E1A2F"/>
    <w:sectPr w:rsidR="006E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24"/>
    <w:rsid w:val="00035BBA"/>
    <w:rsid w:val="003B1324"/>
    <w:rsid w:val="006E1A2F"/>
    <w:rsid w:val="00D2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D6DF-101C-4637-9F0D-A59CEBD6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B132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B132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3B132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B1324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vacova.r@klenovec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klenovec.sk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Ružena</dc:creator>
  <cp:keywords/>
  <dc:description/>
  <cp:lastModifiedBy>LOJKOVÁ Viktória</cp:lastModifiedBy>
  <cp:revision>2</cp:revision>
  <dcterms:created xsi:type="dcterms:W3CDTF">2024-04-15T09:27:00Z</dcterms:created>
  <dcterms:modified xsi:type="dcterms:W3CDTF">2024-04-15T09:27:00Z</dcterms:modified>
</cp:coreProperties>
</file>